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-83820</wp:posOffset>
            </wp:positionV>
            <wp:extent cx="4514850" cy="514350"/>
            <wp:effectExtent l="0" t="0" r="0" b="0"/>
            <wp:wrapNone/>
            <wp:docPr id="4" name="图片 4" descr="发动机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发动机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51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13335</wp:posOffset>
            </wp:positionV>
            <wp:extent cx="6775450" cy="2082800"/>
            <wp:effectExtent l="0" t="0" r="6350" b="12700"/>
            <wp:wrapNone/>
            <wp:docPr id="3" name="图片 3" descr="发动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发动机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77545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480" w:firstLineChars="200"/>
        <w:rPr>
          <w:sz w:val="24"/>
        </w:rPr>
      </w:pPr>
      <w:r>
        <w:rPr>
          <w:rFonts w:hint="eastAsia"/>
          <w:sz w:val="24"/>
        </w:rPr>
        <w:t>广汽丰田发动机有限公司(简称GTE)成立于2004年2月24日，由广州汽车集团股份有限公司</w:t>
      </w: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ind w:firstLine="480" w:firstLineChars="200"/>
        <w:rPr>
          <w:sz w:val="24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【公司简介】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    广汽丰田发动机有限公司(简称GTE)成立于2004年2月24日，由广州汽车集团股份有限公司（GAC），日本丰田汽车公司(TMC)和丰田汽车（中国）投资有限公司（TMCI）共同投资建立。公司注册资本29.6亿元，投资总额62.4亿元。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    GTE是中国第一个以海外市场为主要目标的汽车发动机公司，同时还是一家全球性企业，向全球提供发动机及配件。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    公司位于珠江三角洲区位中心—广州市南沙区，总占地面积32万平方米，建筑面积11.4万平方米。目前共有员工约1400人，平均年龄31岁。公司生产AZ、AR、NR、AR直喷、TNGA—M20C发动机，为国内及日本、台湾、泰国等国家和地区的CAMRY(凯美瑞)、CAMRY HYBRID(凯美瑞混合动力)、RAV4、ALPHARD(VELLRIRE)、LEXUS ES、YARIS、C-HR等车型提供配套，是一家致力于环保、清洁、高效、安静的发动机企业。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1270</wp:posOffset>
            </wp:positionV>
            <wp:extent cx="6753860" cy="2809240"/>
            <wp:effectExtent l="0" t="0" r="8890" b="10160"/>
            <wp:wrapNone/>
            <wp:docPr id="5" name="图片 5" descr="发动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发动机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3860" cy="2809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sz w:val="24"/>
        </w:rPr>
      </w:pPr>
    </w:p>
    <w:p>
      <w:pPr>
        <w:rPr>
          <w:b/>
          <w:bCs/>
          <w:color w:val="FF0000"/>
          <w:sz w:val="24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【产品发展历程】</w:t>
      </w:r>
    </w:p>
    <w:p>
      <w:pPr>
        <w:rPr>
          <w:sz w:val="24"/>
        </w:rPr>
      </w:pPr>
      <w:r>
        <w:rPr>
          <w:rFonts w:hint="eastAsia"/>
          <w:sz w:val="24"/>
        </w:rPr>
        <w:t>公司将秉承“尊重人性、持续改善”的企业理念，以智慧和不懈不断进取贡献社会。</w:t>
      </w:r>
    </w:p>
    <w:p>
      <w:pPr>
        <w:rPr>
          <w:sz w:val="24"/>
        </w:rPr>
      </w:pPr>
    </w:p>
    <w:p>
      <w:pPr>
        <w:rPr>
          <w:sz w:val="24"/>
        </w:rPr>
      </w:pPr>
      <w:r>
        <w:rPr>
          <w:rFonts w:hint="eastAsia"/>
          <w:sz w:val="24"/>
        </w:rPr>
        <w:t>2005年01月17日— —GTE一期发动机零部件曲轴、凸轮轴下线</w:t>
      </w:r>
    </w:p>
    <w:p>
      <w:pPr>
        <w:rPr>
          <w:sz w:val="24"/>
        </w:rPr>
      </w:pPr>
      <w:r>
        <w:rPr>
          <w:rFonts w:hint="eastAsia"/>
          <w:sz w:val="24"/>
        </w:rPr>
        <w:t>2005年06月29日——日本丰田汽车公司副会长张富士夫莅临GTE视察</w:t>
      </w:r>
    </w:p>
    <w:p>
      <w:pPr>
        <w:rPr>
          <w:sz w:val="24"/>
        </w:rPr>
      </w:pPr>
      <w:r>
        <w:rPr>
          <w:rFonts w:hint="eastAsia"/>
          <w:sz w:val="24"/>
        </w:rPr>
        <w:t>2005年11月22日— —GTE AZ发动机整机下线出口仪式</w:t>
      </w:r>
    </w:p>
    <w:p>
      <w:pPr>
        <w:rPr>
          <w:sz w:val="24"/>
        </w:rPr>
      </w:pPr>
      <w:r>
        <w:rPr>
          <w:rFonts w:hint="eastAsia"/>
          <w:sz w:val="24"/>
        </w:rPr>
        <w:t>2006年10月24日— —日本丰田汽车公司会长奥田硕莅临GTE视察</w:t>
      </w:r>
    </w:p>
    <w:p>
      <w:pPr>
        <w:rPr>
          <w:sz w:val="24"/>
        </w:rPr>
      </w:pPr>
      <w:r>
        <w:rPr>
          <w:rFonts w:hint="eastAsia"/>
          <w:sz w:val="24"/>
        </w:rPr>
        <w:t>2006年11月13日—— GTE二期整机下线仪式</w:t>
      </w:r>
    </w:p>
    <w:p>
      <w:pPr>
        <w:rPr>
          <w:sz w:val="24"/>
        </w:rPr>
      </w:pPr>
      <w:r>
        <w:rPr>
          <w:rFonts w:hint="eastAsia"/>
          <w:sz w:val="24"/>
        </w:rPr>
        <w:t>2007年03月01日—— 日本丰田汽车公司名誉会长丰田章一郎莅临GTE视察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2007年12月07日—— GTE第50万台发动机下线仪式，累计生产发动机突破五十万台 </w:t>
      </w:r>
    </w:p>
    <w:p>
      <w:pPr>
        <w:rPr>
          <w:sz w:val="24"/>
        </w:rPr>
      </w:pPr>
      <w:r>
        <w:rPr>
          <w:rFonts w:hint="eastAsia"/>
          <w:sz w:val="24"/>
        </w:rPr>
        <w:t>2008年02月25日—— GTE公司愿景正式发布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2009年07月30日—— GTE第100万台发动机下线仪式，累计生产发动机突破一百万台 </w:t>
      </w:r>
    </w:p>
    <w:p>
      <w:pPr>
        <w:rPr>
          <w:sz w:val="24"/>
        </w:rPr>
      </w:pPr>
      <w:r>
        <w:rPr>
          <w:rFonts w:hint="eastAsia"/>
          <w:sz w:val="24"/>
        </w:rPr>
        <w:t xml:space="preserve">2011年10月28日—— GTE AR发动机整机下线 </w:t>
      </w:r>
    </w:p>
    <w:p>
      <w:pPr>
        <w:rPr>
          <w:sz w:val="24"/>
        </w:rPr>
      </w:pPr>
      <w:r>
        <w:rPr>
          <w:rFonts w:hint="eastAsia"/>
          <w:sz w:val="24"/>
        </w:rPr>
        <w:t>2011年12月12日—— GTE 扩建项目打桩仪式</w:t>
      </w:r>
    </w:p>
    <w:p>
      <w:pPr>
        <w:rPr>
          <w:sz w:val="24"/>
        </w:rPr>
      </w:pPr>
      <w:r>
        <w:rPr>
          <w:rFonts w:hint="eastAsia"/>
          <w:sz w:val="24"/>
        </w:rPr>
        <w:t>2013年04月16日—— GTE第200万台发动机下线仪式，累计生产发动机突破二百万台</w:t>
      </w:r>
    </w:p>
    <w:p>
      <w:pPr>
        <w:rPr>
          <w:sz w:val="24"/>
        </w:rPr>
      </w:pPr>
      <w:r>
        <w:rPr>
          <w:rFonts w:hint="eastAsia"/>
          <w:sz w:val="24"/>
        </w:rPr>
        <w:t>2013年11月08日—— GTENR发动机整机下线</w:t>
      </w:r>
    </w:p>
    <w:p>
      <w:pPr>
        <w:rPr>
          <w:sz w:val="24"/>
        </w:rPr>
      </w:pPr>
      <w:r>
        <w:rPr>
          <w:rFonts w:hint="eastAsia"/>
          <w:sz w:val="24"/>
        </w:rPr>
        <w:t>2014年02月24日—— 公司成立十周年</w:t>
      </w:r>
    </w:p>
    <w:p>
      <w:pPr>
        <w:rPr>
          <w:sz w:val="24"/>
        </w:rPr>
      </w:pPr>
      <w:r>
        <w:rPr>
          <w:rFonts w:hint="eastAsia"/>
          <w:sz w:val="24"/>
        </w:rPr>
        <w:t>2014年08月26日—— GTE累计生产发动机突破300万台</w:t>
      </w:r>
    </w:p>
    <w:p>
      <w:pPr>
        <w:rPr>
          <w:sz w:val="24"/>
        </w:rPr>
      </w:pPr>
      <w:r>
        <w:rPr>
          <w:rFonts w:hint="eastAsia"/>
          <w:sz w:val="24"/>
        </w:rPr>
        <w:t>2014年12月10日—— AR2.0L发动机整机下线</w:t>
      </w:r>
    </w:p>
    <w:p>
      <w:pPr>
        <w:rPr>
          <w:sz w:val="24"/>
        </w:rPr>
      </w:pPr>
      <w:r>
        <w:rPr>
          <w:rFonts w:hint="eastAsia"/>
          <w:sz w:val="24"/>
        </w:rPr>
        <w:t>2015年05月26日—— AZ发动机打切</w:t>
      </w:r>
    </w:p>
    <w:p>
      <w:pPr>
        <w:rPr>
          <w:sz w:val="24"/>
        </w:rPr>
      </w:pPr>
      <w:r>
        <w:rPr>
          <w:rFonts w:hint="eastAsia"/>
          <w:sz w:val="24"/>
        </w:rPr>
        <w:t>2016年05月09日—— 公司首获国家实用型专利</w:t>
      </w:r>
    </w:p>
    <w:p>
      <w:pPr>
        <w:rPr>
          <w:sz w:val="24"/>
        </w:rPr>
      </w:pPr>
      <w:r>
        <w:rPr>
          <w:rFonts w:hint="eastAsia"/>
          <w:sz w:val="24"/>
        </w:rPr>
        <w:t>2017年04月28日—— GTE累计生产发动机突破400万台</w:t>
      </w:r>
    </w:p>
    <w:p>
      <w:pPr>
        <w:rPr>
          <w:b/>
          <w:bCs/>
          <w:color w:val="FF0000"/>
          <w:sz w:val="24"/>
        </w:rPr>
      </w:pPr>
    </w:p>
    <w:p>
      <w:pPr>
        <w:rPr>
          <w:b/>
          <w:bCs/>
          <w:color w:val="FF0000"/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【公司主要产品】</w:t>
      </w:r>
    </w:p>
    <w:p>
      <w:pPr>
        <w:rPr>
          <w:b/>
          <w:bCs/>
          <w:color w:val="FF0000"/>
          <w:sz w:val="32"/>
          <w:szCs w:val="32"/>
        </w:rPr>
      </w:pPr>
      <w:r>
        <w:rPr>
          <w:rFonts w:hint="eastAsia"/>
          <w:b/>
          <w:bCs/>
          <w:color w:val="FF0000"/>
          <w:sz w:val="24"/>
        </w:rPr>
        <w:drawing>
          <wp:inline distT="0" distB="0" distL="114300" distR="114300">
            <wp:extent cx="6372225" cy="3990340"/>
            <wp:effectExtent l="0" t="0" r="9525" b="10160"/>
            <wp:docPr id="1" name="图片 1" descr="微信图片_20200609145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006091455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372225" cy="3990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2530" w:firstLineChars="70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AR直喷发动机     AR发动机</w:t>
      </w:r>
    </w:p>
    <w:p>
      <w:pPr>
        <w:ind w:firstLine="2530" w:firstLineChars="70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NR发动机         AZ发动机</w:t>
      </w:r>
    </w:p>
    <w:p>
      <w:pPr>
        <w:ind w:firstLine="2530" w:firstLineChars="700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TNGA—M20C型发动机</w:t>
      </w:r>
    </w:p>
    <w:p>
      <w:pPr>
        <w:rPr>
          <w:b/>
          <w:bCs/>
          <w:color w:val="FF0000"/>
          <w:sz w:val="24"/>
        </w:rPr>
      </w:pPr>
    </w:p>
    <w:p>
      <w:pPr>
        <w:rPr>
          <w:b/>
          <w:bCs/>
          <w:color w:val="FF0000"/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【公司产品配套车型】</w:t>
      </w:r>
    </w:p>
    <w:p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drawing>
          <wp:inline distT="0" distB="0" distL="0" distR="0">
            <wp:extent cx="6645910" cy="3084830"/>
            <wp:effectExtent l="0" t="0" r="2540" b="127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250AF4"/>
          <w:sz w:val="28"/>
          <w:szCs w:val="28"/>
        </w:rPr>
      </w:pPr>
      <w:r>
        <w:rPr>
          <w:rFonts w:hint="eastAsia"/>
          <w:b/>
          <w:bCs/>
          <w:color w:val="250AF4"/>
          <w:sz w:val="28"/>
          <w:szCs w:val="28"/>
        </w:rPr>
        <w:t>【招聘岗位：</w:t>
      </w:r>
      <w:r>
        <w:rPr>
          <w:rFonts w:hint="eastAsia"/>
          <w:b/>
          <w:bCs/>
          <w:color w:val="250AF4"/>
          <w:sz w:val="28"/>
          <w:szCs w:val="28"/>
          <w:lang w:eastAsia="zh-CN"/>
        </w:rPr>
        <w:t>操作工</w:t>
      </w:r>
      <w:r>
        <w:rPr>
          <w:rFonts w:hint="eastAsia"/>
          <w:b/>
          <w:bCs/>
          <w:color w:val="250AF4"/>
          <w:sz w:val="28"/>
          <w:szCs w:val="28"/>
          <w:lang w:val="en-US" w:eastAsia="zh-CN"/>
        </w:rPr>
        <w:t xml:space="preserve">  实习生</w:t>
      </w:r>
      <w:r>
        <w:rPr>
          <w:rFonts w:hint="eastAsia"/>
          <w:b/>
          <w:bCs/>
          <w:color w:val="250AF4"/>
          <w:sz w:val="28"/>
          <w:szCs w:val="28"/>
        </w:rPr>
        <w:t>】</w:t>
      </w:r>
    </w:p>
    <w:p>
      <w:pPr>
        <w:rPr>
          <w:rFonts w:hint="eastAsia" w:eastAsiaTheme="minorEastAsia"/>
          <w:b/>
          <w:bCs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/>
          <w:bCs/>
          <w:color w:val="auto"/>
          <w:sz w:val="24"/>
          <w:szCs w:val="24"/>
          <w:lang w:eastAsia="zh-CN"/>
        </w:rPr>
        <w:t>岗位要求：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1、2020年7月31日前，年满18周岁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2、男性，身高168cm以上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3、学历：中专、中技、高技、大专学历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4、专业要求：</w:t>
      </w:r>
      <w:r>
        <w:rPr>
          <w:rFonts w:hint="eastAsia"/>
          <w:b w:val="0"/>
          <w:bCs w:val="0"/>
          <w:color w:val="auto"/>
          <w:sz w:val="24"/>
          <w:szCs w:val="24"/>
          <w:lang w:eastAsia="zh-CN"/>
        </w:rPr>
        <w:t>汽车维修，</w:t>
      </w: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机电一体化、自动化、机械、数控、模具专业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5、身体健康，无不良嗜好，吃苦耐劳，服从管理</w:t>
      </w:r>
    </w:p>
    <w:p>
      <w:pPr>
        <w:rPr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【薪资待遇】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基本薪资：底薪3018+住房补贴1075+福利+加班费+年终奖</w:t>
      </w:r>
    </w:p>
    <w:p>
      <w:pP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1）入司第1年为劳务工：工资基本收入约4000元(未包含加班费、福利、奖金)</w:t>
      </w:r>
    </w:p>
    <w:p>
      <w:pPr>
        <w:rPr>
          <w:sz w:val="24"/>
        </w:rPr>
      </w:pPr>
      <w:r>
        <w:rPr>
          <w:rFonts w:hint="eastAsia" w:eastAsiaTheme="minorEastAsia"/>
          <w:b w:val="0"/>
          <w:bCs w:val="0"/>
          <w:color w:val="auto"/>
          <w:sz w:val="24"/>
          <w:szCs w:val="24"/>
          <w:lang w:eastAsia="zh-CN"/>
        </w:rPr>
        <w:t>2）入司满1年后，经考核合格可转为正式工：基本工资视考核情况评定（略有上调）</w:t>
      </w:r>
    </w:p>
    <w:p>
      <w:pPr>
        <w:rPr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【其他收入及福利】</w:t>
      </w:r>
    </w:p>
    <w:p>
      <w:pPr>
        <w:rPr>
          <w:sz w:val="24"/>
        </w:rPr>
      </w:pPr>
      <w:r>
        <w:rPr>
          <w:rFonts w:hint="eastAsia"/>
          <w:sz w:val="24"/>
        </w:rPr>
        <w:t>1）加班费：按法定计发加班费；</w:t>
      </w:r>
    </w:p>
    <w:p>
      <w:pPr>
        <w:rPr>
          <w:sz w:val="24"/>
        </w:rPr>
      </w:pPr>
      <w:r>
        <w:rPr>
          <w:rFonts w:hint="eastAsia"/>
          <w:sz w:val="24"/>
        </w:rPr>
        <w:t>2）社保、公积金：按法定购买五险一金；</w:t>
      </w:r>
    </w:p>
    <w:p>
      <w:pPr>
        <w:rPr>
          <w:sz w:val="24"/>
        </w:rPr>
      </w:pPr>
      <w:r>
        <w:rPr>
          <w:rFonts w:hint="eastAsia"/>
          <w:sz w:val="24"/>
        </w:rPr>
        <w:t>3）福利：包括节日慰问金/福利积分、餐饮补助、年度健康快乐活动、文体协会等多种福利项目；</w:t>
      </w:r>
    </w:p>
    <w:p>
      <w:pPr>
        <w:rPr>
          <w:sz w:val="24"/>
        </w:rPr>
      </w:pPr>
      <w:r>
        <w:rPr>
          <w:rFonts w:hint="eastAsia"/>
          <w:sz w:val="24"/>
        </w:rPr>
        <w:t>4）年终奖金：考虑当年公司经营效益、员工业绩/努力度等因素发放（一年两次）。</w:t>
      </w:r>
    </w:p>
    <w:p>
      <w:pPr>
        <w:rPr>
          <w:sz w:val="24"/>
        </w:rPr>
      </w:pPr>
    </w:p>
    <w:p>
      <w:pPr>
        <w:rPr>
          <w:b/>
          <w:bCs/>
          <w:sz w:val="28"/>
          <w:szCs w:val="28"/>
        </w:rPr>
      </w:pPr>
      <w:r>
        <w:rPr>
          <w:rFonts w:hint="eastAsia"/>
          <w:b/>
          <w:bCs/>
          <w:sz w:val="28"/>
          <w:szCs w:val="28"/>
        </w:rPr>
        <w:t>【生活配套】</w:t>
      </w:r>
    </w:p>
    <w:p>
      <w:pPr>
        <w:rPr>
          <w:sz w:val="24"/>
        </w:rPr>
      </w:pPr>
      <w:r>
        <w:rPr>
          <w:rFonts w:hint="eastAsia"/>
          <w:sz w:val="24"/>
        </w:rPr>
        <w:t>衣：公司提供免费发放的工作服</w:t>
      </w:r>
      <w:bookmarkStart w:id="0" w:name="_GoBack"/>
      <w:bookmarkEnd w:id="0"/>
    </w:p>
    <w:p>
      <w:pPr>
        <w:rPr>
          <w:sz w:val="24"/>
        </w:rPr>
      </w:pPr>
      <w:r>
        <w:rPr>
          <w:rFonts w:hint="eastAsia"/>
          <w:sz w:val="24"/>
        </w:rPr>
        <w:t>食：公司食堂提供工作餐，各种菜式多样选择</w:t>
      </w:r>
    </w:p>
    <w:p>
      <w:pPr>
        <w:rPr>
          <w:sz w:val="24"/>
        </w:rPr>
      </w:pPr>
      <w:r>
        <w:rPr>
          <w:rFonts w:hint="eastAsia"/>
          <w:sz w:val="24"/>
        </w:rPr>
        <w:t>住：公司有相应的住房补贴，和安全便捷的宿舍提供员工入住</w:t>
      </w:r>
    </w:p>
    <w:p>
      <w:pPr>
        <w:rPr>
          <w:sz w:val="24"/>
        </w:rPr>
      </w:pPr>
      <w:r>
        <w:rPr>
          <w:rFonts w:hint="eastAsia"/>
          <w:sz w:val="24"/>
        </w:rPr>
        <w:t>行：公司免费提供上下班交通车供员工乘坐</w:t>
      </w:r>
    </w:p>
    <w:sectPr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3954"/>
    <w:rsid w:val="004D7ACC"/>
    <w:rsid w:val="00586DF2"/>
    <w:rsid w:val="00653954"/>
    <w:rsid w:val="007C1C4F"/>
    <w:rsid w:val="0097683E"/>
    <w:rsid w:val="00B96683"/>
    <w:rsid w:val="00C859D0"/>
    <w:rsid w:val="05E650D3"/>
    <w:rsid w:val="19FD506B"/>
    <w:rsid w:val="32622A9A"/>
    <w:rsid w:val="35882599"/>
    <w:rsid w:val="36962BAA"/>
    <w:rsid w:val="375E4BD1"/>
    <w:rsid w:val="39A50A3B"/>
    <w:rsid w:val="3D224826"/>
    <w:rsid w:val="3ED41F5E"/>
    <w:rsid w:val="568851FE"/>
    <w:rsid w:val="60CA739E"/>
    <w:rsid w:val="6A672989"/>
    <w:rsid w:val="770D02A3"/>
    <w:rsid w:val="7B9B5358"/>
    <w:rsid w:val="7CEC4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unhideWhenUsed/>
    <w:uiPriority w:val="1"/>
  </w:style>
  <w:style w:type="table" w:default="1" w:styleId="4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uiPriority w:val="0"/>
    <w:rPr>
      <w:sz w:val="18"/>
      <w:szCs w:val="18"/>
    </w:rPr>
  </w:style>
  <w:style w:type="character" w:customStyle="1" w:styleId="5">
    <w:name w:val="批注框文本 Char"/>
    <w:basedOn w:val="3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GTE</Company>
  <Pages>3</Pages>
  <Words>248</Words>
  <Characters>1417</Characters>
  <Lines>11</Lines>
  <Paragraphs>3</Paragraphs>
  <TotalTime>0</TotalTime>
  <ScaleCrop>false</ScaleCrop>
  <LinksUpToDate>false</LinksUpToDate>
  <CharactersWithSpaces>1662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ds</dc:creator>
  <cp:lastModifiedBy>Administrator</cp:lastModifiedBy>
  <dcterms:modified xsi:type="dcterms:W3CDTF">2020-07-06T08:03:40Z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